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AD610A">
        <w:rPr>
          <w:rFonts w:ascii="GHEA Grapalat" w:hAnsi="GHEA Grapalat"/>
          <w:sz w:val="20"/>
        </w:rPr>
        <w:t>НММЦ-ОКПТ-19/</w:t>
      </w:r>
      <w:r w:rsidR="00782911" w:rsidRPr="00782911">
        <w:rPr>
          <w:rFonts w:ascii="GHEA Grapalat" w:hAnsi="GHEA Grapalat"/>
          <w:sz w:val="20"/>
        </w:rPr>
        <w:t>71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AD610A">
        <w:rPr>
          <w:rFonts w:ascii="GHEA Grapalat" w:hAnsi="GHEA Grapalat"/>
          <w:sz w:val="20"/>
        </w:rPr>
        <w:t>НММЦ-ОКПТ-19/</w:t>
      </w:r>
      <w:r w:rsidR="00782911" w:rsidRPr="00782911">
        <w:rPr>
          <w:rFonts w:ascii="GHEA Grapalat" w:hAnsi="GHEA Grapalat"/>
          <w:sz w:val="20"/>
        </w:rPr>
        <w:t>71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782911">
        <w:rPr>
          <w:rFonts w:ascii="GHEA Grapalat" w:hAnsi="GHEA Grapalat"/>
          <w:sz w:val="20"/>
        </w:rPr>
        <w:t>НММЦ-ОКПТ-19/</w:t>
      </w:r>
      <w:r w:rsidR="00782911" w:rsidRPr="00782911">
        <w:rPr>
          <w:rFonts w:ascii="GHEA Grapalat" w:hAnsi="GHEA Grapalat"/>
          <w:sz w:val="20"/>
        </w:rPr>
        <w:t>71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3, </w:t>
      </w:r>
      <w:r w:rsidR="00782911">
        <w:rPr>
          <w:rFonts w:ascii="GHEA Grapalat" w:hAnsi="GHEA Grapalat"/>
          <w:sz w:val="20"/>
        </w:rPr>
        <w:t>НММЦ-ОКПТ-19/</w:t>
      </w:r>
      <w:r w:rsidR="00782911" w:rsidRPr="00782911">
        <w:rPr>
          <w:rFonts w:ascii="GHEA Grapalat" w:hAnsi="GHEA Grapalat"/>
          <w:sz w:val="20"/>
        </w:rPr>
        <w:t>71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>4,</w:t>
      </w:r>
      <w:r w:rsidR="00AD610A" w:rsidRPr="00AD610A">
        <w:rPr>
          <w:rFonts w:ascii="GHEA Grapalat" w:hAnsi="GHEA Grapalat"/>
          <w:sz w:val="20"/>
        </w:rPr>
        <w:t xml:space="preserve"> </w:t>
      </w:r>
      <w:r w:rsidR="00782911">
        <w:rPr>
          <w:rFonts w:ascii="GHEA Grapalat" w:hAnsi="GHEA Grapalat"/>
          <w:sz w:val="20"/>
        </w:rPr>
        <w:t>НММЦ-ОКПТ-19/</w:t>
      </w:r>
      <w:r w:rsidR="00782911" w:rsidRPr="00782911">
        <w:rPr>
          <w:rFonts w:ascii="GHEA Grapalat" w:hAnsi="GHEA Grapalat"/>
          <w:sz w:val="20"/>
        </w:rPr>
        <w:t>71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5,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782911" w:rsidRPr="00782911">
        <w:rPr>
          <w:rFonts w:ascii="GHEA Grapalat" w:hAnsi="GHEA Grapalat"/>
          <w:sz w:val="20"/>
        </w:rPr>
        <w:t>11</w:t>
      </w:r>
      <w:r w:rsidR="00782911">
        <w:rPr>
          <w:rFonts w:ascii="GHEA Grapalat" w:hAnsi="GHEA Grapalat"/>
          <w:sz w:val="20"/>
        </w:rPr>
        <w:t>.</w:t>
      </w:r>
      <w:r w:rsidR="00782911" w:rsidRPr="00782911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AA7E8A">
        <w:rPr>
          <w:rFonts w:ascii="GHEA Grapalat" w:hAnsi="GHEA Grapalat"/>
          <w:sz w:val="20"/>
        </w:rPr>
        <w:t>НММЦ-ОКПТ-19/</w:t>
      </w:r>
      <w:r w:rsidR="00782911" w:rsidRPr="00782911">
        <w:rPr>
          <w:rFonts w:ascii="GHEA Grapalat" w:hAnsi="GHEA Grapalat"/>
          <w:sz w:val="20"/>
        </w:rPr>
        <w:t>71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65AF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Запчасть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медицинского оборудования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T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ерморегулятор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/ горячий / холодный / системы вентиляции в операционной,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Hwoneywell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T 87N1000 или эквивалент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165AF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дефибриляции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255 000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Стерильные, две штуки в упаковке, размер 11,4x11,4 см, без латекса, для устройства HP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Codemaster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XL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Стерильные, две штуки в упаковке, размер 11,4x11,4 см, без латекса, для устройства HP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Codemaster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XL </w:t>
            </w:r>
          </w:p>
        </w:tc>
      </w:tr>
      <w:tr w:rsidR="003165AF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кислорода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Для оборудования  искусственного дыхания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Heinen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&amp;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Lowenstein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M-16HL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Для оборудования  искусственного дыхания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Heinen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&amp;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Lowenstein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M-16HL</w:t>
            </w:r>
          </w:p>
        </w:tc>
      </w:tr>
      <w:tr w:rsidR="003165AF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Пакет для стерилизации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Термоклеющый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двухслойный стерилизационный пакет, один слой бумажный, другой  полимерный, с указкой торговой марки,  трехцветный индикатор стерилизации с тремя показателями, размер 100х300 мм.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Термоклеющый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двухслойный стерилизационный пакет, один слой бумажный, другой  полимерный, с указкой торговой марки,  трехцветный индикатор стерилизации с тремя показателями, размер 100х300 мм. </w:t>
            </w:r>
          </w:p>
        </w:tc>
      </w:tr>
      <w:tr w:rsidR="003165AF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Фильтр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Представляет собой пластиковый или стеклянный резервуар с фильтром, который отделяет воду от воздуха, с приборами входа и выхода, предназначен для установки  медицинского оборудования (аппарат наркоза, аппарат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искуственного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дыхания легких). Максимальное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давление 120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максимальная температура 125F, входное соединение DISS M16-2P, выходное соединение DISS M16-5.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Представляет собой пластиковый или стеклянный резервуар с фильтром, который отделяет воду от воздуха, с приборами входа и выхода, предназначен для установки  медицинского оборудования (аппарат наркоза, аппарат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искуственного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дыхания легких). Максимальное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давление 120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psig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максимальная температура 125F, входное соединение DISS M16-2P, выходное соединение DISS M16-5.</w:t>
            </w:r>
          </w:p>
        </w:tc>
      </w:tr>
      <w:tr w:rsidR="003165AF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31 500 000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31 500 000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Лекарство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Сиролимус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которое покрывает только переходные части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крепежей не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иммется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что способствует уменьшению избытка.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кобальт хром, открытая конструкция, толщина материала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до 80 мкм, проем решеток не более 131 градуса, доза препарата до 3,9 мкг / мм, полимер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DL-lactide-co-caprolactone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лек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окрытие только снаружи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Полимер исчезает через 3-4 месяца,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трехкрылчатый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из материала нейлон 12. Диаметр входа не более 0,43 мм, в закрытом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состояный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диаметр 1,12 мм при диаметре 3,0 мм. Дистальная часть гидрофильное покрытие, проксимальная часть представляет собой силиконовое покрытие.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Рабочая длина системы поставки не менее 140 см. Длина 9 мм, 12 мм, 15 мм, 18 мм, 24 мм, 28 мм, 33 мм, 38 мм; диаметры: 2,25 мм, 2,5 мм, 2,75 мм, 3,0 мм, 3,5 мм, 4,0 мм.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 качества CE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Лекарство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Сиролимус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которое покрывает только переходные части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на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крепежей не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иммется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что способствует уменьшению избытка.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кобальт хром, открытая конструкция, толщина материала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до 80 мкм, проем решеток не более 131 градуса, доза препарата до 3,9 мкг / мм, полимер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DL-lactide-co-caprolactone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лек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окрытие только снаружи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Полимер исчезает через 3-4 месяца,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трехкрылчатый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из материала нейлон 12. Диаметр входа не более 0,43 мм, в закрытом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состояный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диаметр 1,12 мм при диаметре 3,0 мм. Дистальная часть гидрофильное покрытие, проксимальная часть представляет собой силиконовое покрытие.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Рабочая длина системы поставки не менее 140 см. Длина 9 мм, 12 мм, 15 мм, 18 мм, 24 мм, 28 мм, 33 мм, 38 мм; диаметры: 2,25 мм, 2,5 мм, 2,75 мм, 3,0 мм, 3,5 мм, 4,0 мм.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Сертификат качества CE</w:t>
            </w:r>
          </w:p>
        </w:tc>
      </w:tr>
      <w:tr w:rsidR="003165AF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Pr="00713E55" w:rsidRDefault="003165AF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31 200 000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Материал: сплав кобальта-хрома. Длина системы поставки не менее 140 см. Используемые материалы полимерные,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гемосовместимые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Используемый препарат: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Zotarolymus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acetotoxic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группы "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limus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" или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Sirolymus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высоким уровнем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липофильности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или отделяющий препарат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Everolymus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Отделение препарата 100 % за180 дней: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Диаметры в  диапазоне 2-4 мм, в соответствии с длиной от 9 до 38 мм. Толщина стенок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находится в диапазоне от 0,003 "до 0,0036". Сертификат качества ISO13485, CE, FDA.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65AF" w:rsidRDefault="003165A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Материал: сплав кобальта-хрома. Длина системы поставки не менее 140 см. Используемые материалы полимерные,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гемосовместимые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Материал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балона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Fulcrum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: Используемый препарат: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Zotarolymus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acetotoxic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группы "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limus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" или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Sirolymus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высоким уровнем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липофильности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или отделяющий препарат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Everolymus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Отделение препарата 100 % за180 дней: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Диаметры в  диапазоне 2-4 мм, в соответствии с длиной от 9 до 38 мм. Толщина стенок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стента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находится в диапазоне от 0,003 "до 0,0036". Сертификат качества ISO13485, CE, FDA.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2804F4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074" w:type="dxa"/>
              <w:tblLayout w:type="fixed"/>
              <w:tblLook w:val="04A0"/>
            </w:tblPr>
            <w:tblGrid>
              <w:gridCol w:w="822"/>
              <w:gridCol w:w="2391"/>
              <w:gridCol w:w="993"/>
              <w:gridCol w:w="1358"/>
              <w:gridCol w:w="1441"/>
              <w:gridCol w:w="1270"/>
              <w:gridCol w:w="1441"/>
              <w:gridCol w:w="1358"/>
            </w:tblGrid>
            <w:tr w:rsidR="002804F4" w:rsidRPr="002804F4" w:rsidTr="002804F4">
              <w:trPr>
                <w:trHeight w:val="315"/>
              </w:trPr>
              <w:tc>
                <w:tcPr>
                  <w:tcW w:w="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86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2804F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86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2804F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2804F4" w:rsidRPr="002804F4" w:rsidTr="002804F4">
              <w:trPr>
                <w:trHeight w:val="1200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04F4" w:rsidRPr="002804F4" w:rsidRDefault="002804F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04F4" w:rsidRPr="002804F4" w:rsidRDefault="002804F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Эсзет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фарма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255000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&lt;&lt;Концерн  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Энергомаш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ЗАО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266667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266667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53333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53333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320000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Артеняннер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&lt;&lt;Концерн  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Энергомаш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ЗАО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490000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Лаэка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СП  ООО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31500000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2804F4" w:rsidRPr="002804F4" w:rsidTr="002804F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31200000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31200000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31200000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04F4" w:rsidRPr="002804F4" w:rsidRDefault="002804F4" w:rsidP="002804F4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31200000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C25D1B" w:rsidRDefault="00C25D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442CBE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10.10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442CBE" w:rsidRPr="00442CBE">
              <w:rPr>
                <w:rFonts w:ascii="Arial Unicode" w:hAnsi="Arial Unicode" w:cs="Sylfaen"/>
                <w:sz w:val="14"/>
                <w:szCs w:val="14"/>
              </w:rPr>
              <w:t>11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442CBE" w:rsidRPr="00442CBE">
              <w:rPr>
                <w:rFonts w:ascii="Arial Unicode" w:hAnsi="Arial Unicode" w:cs="Sylfaen"/>
                <w:sz w:val="14"/>
                <w:szCs w:val="14"/>
              </w:rPr>
              <w:t>10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14.10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14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10</w:t>
            </w:r>
            <w:r w:rsidR="00612E6D">
              <w:rPr>
                <w:rFonts w:ascii="Arial Unicode" w:hAnsi="Arial Unicode" w:cs="Sylfaen"/>
                <w:sz w:val="14"/>
                <w:szCs w:val="14"/>
              </w:rPr>
              <w:t>.2019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2CBE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2C1BB5" w:rsidRDefault="00442CBE" w:rsidP="00824D6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BB5">
              <w:rPr>
                <w:rFonts w:ascii="Arial Unicode" w:hAnsi="Arial Unicode"/>
                <w:sz w:val="16"/>
                <w:szCs w:val="16"/>
              </w:rPr>
              <w:t>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Pr="000C635C" w:rsidRDefault="00442CBE" w:rsidP="00442CB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&lt;&lt;Артеняннер&gt;&gt;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НММЦ-ОКПТ-19/71-1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Pr="00442CBE" w:rsidRDefault="00442CBE" w:rsidP="00B61B0F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11</w:t>
            </w:r>
            <w:r>
              <w:rPr>
                <w:rFonts w:ascii="Arial Unicode" w:hAnsi="Arial Unicode"/>
                <w:sz w:val="14"/>
                <w:szCs w:val="14"/>
              </w:rPr>
              <w:t>.1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>
              <w:rPr>
                <w:rFonts w:ascii="Arial Unicode" w:hAnsi="Arial Unicode"/>
                <w:sz w:val="14"/>
                <w:szCs w:val="14"/>
              </w:rPr>
              <w:t>.2019г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Pr="001B478F" w:rsidRDefault="00442CBE" w:rsidP="00B61B0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300 000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300 000</w:t>
            </w:r>
          </w:p>
        </w:tc>
      </w:tr>
      <w:tr w:rsidR="00442CBE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2C1BB5" w:rsidRDefault="00442CBE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Pr="00671D16" w:rsidRDefault="00442CBE" w:rsidP="00442CB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&lt;&lt;Эсзет фарма&gt;&gt;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НММЦ-ОКПТ-19/71-2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Default="00442CBE" w:rsidP="00442CBE">
            <w:pPr>
              <w:jc w:val="center"/>
            </w:pP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11</w:t>
            </w:r>
            <w:r w:rsidRPr="0043059A">
              <w:rPr>
                <w:rFonts w:ascii="Arial Unicode" w:hAnsi="Arial Unicode"/>
                <w:sz w:val="14"/>
                <w:szCs w:val="14"/>
              </w:rPr>
              <w:t>.1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 w:rsidRPr="0043059A">
              <w:rPr>
                <w:rFonts w:ascii="Arial Unicode" w:hAnsi="Arial Unicode"/>
                <w:sz w:val="14"/>
                <w:szCs w:val="14"/>
              </w:rPr>
              <w:t>.2019г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Pr="00B95383" w:rsidRDefault="00442CBE" w:rsidP="00B61B0F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255 000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255 000</w:t>
            </w:r>
          </w:p>
        </w:tc>
      </w:tr>
      <w:tr w:rsidR="00442CBE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2C1BB5" w:rsidRDefault="00442CBE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Default="00442CBE" w:rsidP="00442CBE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&lt;&lt;Лаэка&gt;&gt;  СП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НММЦ-ОКПТ-19/71-3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Default="00442CBE" w:rsidP="00442CBE">
            <w:pPr>
              <w:jc w:val="center"/>
            </w:pP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11</w:t>
            </w:r>
            <w:r w:rsidRPr="0043059A">
              <w:rPr>
                <w:rFonts w:ascii="Arial Unicode" w:hAnsi="Arial Unicode"/>
                <w:sz w:val="14"/>
                <w:szCs w:val="14"/>
              </w:rPr>
              <w:t>.1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 w:rsidRPr="0043059A">
              <w:rPr>
                <w:rFonts w:ascii="Arial Unicode" w:hAnsi="Arial Unicode"/>
                <w:sz w:val="14"/>
                <w:szCs w:val="14"/>
              </w:rPr>
              <w:t>.2019г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Pr="00B95383" w:rsidRDefault="00442CBE" w:rsidP="00B61B0F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31.12.2019г.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31 500 000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31 500 000</w:t>
            </w:r>
          </w:p>
        </w:tc>
      </w:tr>
      <w:tr w:rsidR="00442CBE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2C1BB5" w:rsidRDefault="00442CBE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Pr="00671D16" w:rsidRDefault="00442CBE" w:rsidP="00442CB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НММЦ-ОКПТ-19/71-4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Default="00442CBE" w:rsidP="00442CBE">
            <w:pPr>
              <w:jc w:val="center"/>
            </w:pP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11</w:t>
            </w:r>
            <w:r w:rsidRPr="0043059A">
              <w:rPr>
                <w:rFonts w:ascii="Arial Unicode" w:hAnsi="Arial Unicode"/>
                <w:sz w:val="14"/>
                <w:szCs w:val="14"/>
              </w:rPr>
              <w:t>.1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 w:rsidRPr="0043059A">
              <w:rPr>
                <w:rFonts w:ascii="Arial Unicode" w:hAnsi="Arial Unicode"/>
                <w:sz w:val="14"/>
                <w:szCs w:val="14"/>
              </w:rPr>
              <w:t>.2019г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Default="00442CBE" w:rsidP="00B61B0F">
            <w:pPr>
              <w:jc w:val="center"/>
            </w:pPr>
            <w:r w:rsidRPr="000E4E15">
              <w:rPr>
                <w:rFonts w:ascii="Arial Unicode" w:hAnsi="Arial Unicode"/>
                <w:sz w:val="14"/>
                <w:szCs w:val="14"/>
              </w:rPr>
              <w:t>31.12.2019</w:t>
            </w:r>
            <w:r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31 200 000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31 200 000</w:t>
            </w:r>
          </w:p>
        </w:tc>
      </w:tr>
      <w:tr w:rsidR="00442CBE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2C1BB5" w:rsidRDefault="00442CBE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3, 5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Default="00442CBE" w:rsidP="00442CBE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&lt;&lt;Концерн  Энергомаш&gt;&gt; 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НММЦ-ОКПТ-19/71-5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Default="00442CBE" w:rsidP="00442CBE">
            <w:pPr>
              <w:jc w:val="center"/>
            </w:pP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11</w:t>
            </w:r>
            <w:r w:rsidRPr="0043059A">
              <w:rPr>
                <w:rFonts w:ascii="Arial Unicode" w:hAnsi="Arial Unicode"/>
                <w:sz w:val="14"/>
                <w:szCs w:val="14"/>
              </w:rPr>
              <w:t>.1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 w:rsidRPr="0043059A">
              <w:rPr>
                <w:rFonts w:ascii="Arial Unicode" w:hAnsi="Arial Unicode"/>
                <w:sz w:val="14"/>
                <w:szCs w:val="14"/>
              </w:rPr>
              <w:t>.2019г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Default="00442CBE" w:rsidP="00B61B0F">
            <w:pPr>
              <w:jc w:val="center"/>
            </w:pPr>
            <w:r w:rsidRPr="000E4E15">
              <w:rPr>
                <w:rFonts w:ascii="Arial Unicode" w:hAnsi="Arial Unicode"/>
                <w:sz w:val="14"/>
                <w:szCs w:val="14"/>
              </w:rPr>
              <w:t>31.12.2019</w:t>
            </w:r>
            <w:r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810 000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810 000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C1BB5">
              <w:rPr>
                <w:rFonts w:ascii="Arial Unicode" w:hAnsi="Arial Unicode"/>
                <w:sz w:val="16"/>
                <w:szCs w:val="16"/>
              </w:rPr>
              <w:t>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0C635C" w:rsidRDefault="00816CFC" w:rsidP="00824D6C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&lt;&lt;Артеняннер&gt;&gt;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В. Амбардзумян  97-93, тел.,  091-277-773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2C1BB5">
                <w:rPr>
                  <w:rFonts w:ascii="Sylfaen" w:hAnsi="Sylfaen"/>
                  <w:sz w:val="16"/>
                  <w:szCs w:val="16"/>
                </w:rPr>
                <w:t>artenyanner.llc@gmail.com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16CF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2050822073381001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00064789</w:t>
            </w:r>
          </w:p>
        </w:tc>
      </w:tr>
      <w:tr w:rsidR="00816CFC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71D16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&lt;&lt;Эсзет фарма&gt;&gt;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г. Ереван, ул. Тиграна Меца  63/23,  тел.,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010-53-38-69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9" w:history="1">
              <w:r w:rsidRPr="002C1BB5">
                <w:rPr>
                  <w:rFonts w:ascii="Sylfaen" w:hAnsi="Sylfaen"/>
                  <w:sz w:val="16"/>
                  <w:szCs w:val="16"/>
                </w:rPr>
                <w:t>szpharma@yahoo.com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16CF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1930000521940100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00433863</w:t>
            </w:r>
          </w:p>
        </w:tc>
      </w:tr>
      <w:tr w:rsidR="00816CFC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6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&lt;&lt;Лаэка&gt;&gt;  СП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В.Амбардзумян, 3-18, тел.., 091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-765-925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10" w:history="1">
              <w:r w:rsidRPr="002C1BB5">
                <w:rPr>
                  <w:rFonts w:ascii="Sylfaen" w:hAnsi="Sylfaen"/>
                  <w:sz w:val="16"/>
                  <w:szCs w:val="16"/>
                </w:rPr>
                <w:t>laekatenders@gmail.com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16CF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2050822073461001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00058539</w:t>
            </w:r>
          </w:p>
        </w:tc>
      </w:tr>
      <w:tr w:rsidR="00816CFC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71D16" w:rsidRDefault="00816CFC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ул. Демирчяна  40/173,  тел., 010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-56-54-76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11" w:history="1">
              <w:r w:rsidRPr="002C1BB5">
                <w:rPr>
                  <w:rFonts w:ascii="Sylfaen" w:hAnsi="Sylfaen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16CF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2500010305440100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01541006</w:t>
            </w:r>
          </w:p>
        </w:tc>
      </w:tr>
      <w:tr w:rsidR="00816CFC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 w:rsidRPr="002C1BB5"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3, 5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&lt;&lt;Концерн  Энергомаш&gt;&gt; 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Default="00816CF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Арзуманян 32-10, тел. 010-20-97-77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12" w:history="1">
              <w:r w:rsidRPr="002C1BB5">
                <w:rPr>
                  <w:rFonts w:ascii="Sylfaen" w:hAnsi="Sylfaen"/>
                  <w:sz w:val="16"/>
                  <w:szCs w:val="16"/>
                </w:rPr>
                <w:t>lawyer@c-e.am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16CF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217002182558001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2C1BB5" w:rsidRDefault="00816CFC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01210095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046D5D" w:rsidRDefault="00816CFC" w:rsidP="00816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07956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Pr="0060795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0795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16CFC">
              <w:rPr>
                <w:rFonts w:ascii="GHEA Grapalat" w:hAnsi="GHEA Grapalat" w:cs="Sylfaen"/>
                <w:b/>
                <w:sz w:val="14"/>
                <w:szCs w:val="14"/>
              </w:rPr>
              <w:t xml:space="preserve">1-й 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60795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объявлен</w:t>
            </w:r>
            <w:r w:rsidRPr="00EF651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статьей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37 (1) (</w:t>
            </w:r>
            <w:r w:rsidRPr="00F64AE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)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723C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3C9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48278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816CFC" w:rsidRPr="00782911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9D0E0B">
      <w:footerReference w:type="even" r:id="rId13"/>
      <w:footerReference w:type="default" r:id="rId14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894" w:rsidRDefault="00703894">
      <w:r>
        <w:separator/>
      </w:r>
    </w:p>
  </w:endnote>
  <w:endnote w:type="continuationSeparator" w:id="0">
    <w:p w:rsidR="00703894" w:rsidRDefault="00703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6345B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6345B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3647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894" w:rsidRDefault="00703894">
      <w:r>
        <w:separator/>
      </w:r>
    </w:p>
  </w:footnote>
  <w:footnote w:type="continuationSeparator" w:id="0">
    <w:p w:rsidR="00703894" w:rsidRDefault="00703894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enyanner.llc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wyer@c-e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giel.tender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aekatender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pharma@yahoo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024D2-F6E2-4489-A415-B512EF85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275</cp:revision>
  <cp:lastPrinted>2019-10-14T08:51:00Z</cp:lastPrinted>
  <dcterms:created xsi:type="dcterms:W3CDTF">2018-08-09T07:28:00Z</dcterms:created>
  <dcterms:modified xsi:type="dcterms:W3CDTF">2019-10-14T08:51:00Z</dcterms:modified>
</cp:coreProperties>
</file>